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37" w:rsidRPr="00610977" w:rsidRDefault="005A76FF" w:rsidP="005A76FF">
      <w:pPr>
        <w:spacing w:after="0"/>
        <w:jc w:val="center"/>
        <w:rPr>
          <w:b/>
          <w:sz w:val="32"/>
          <w:szCs w:val="32"/>
        </w:rPr>
      </w:pPr>
      <w:r w:rsidRPr="00610977">
        <w:rPr>
          <w:b/>
          <w:sz w:val="32"/>
          <w:szCs w:val="32"/>
        </w:rPr>
        <w:t>Introduction</w:t>
      </w:r>
    </w:p>
    <w:p w:rsidR="005A76FF" w:rsidRPr="00610977" w:rsidRDefault="005A76FF" w:rsidP="005A76FF">
      <w:pPr>
        <w:jc w:val="center"/>
        <w:rPr>
          <w:b/>
          <w:sz w:val="28"/>
          <w:szCs w:val="28"/>
        </w:rPr>
      </w:pPr>
      <w:r w:rsidRPr="00610977">
        <w:rPr>
          <w:b/>
          <w:sz w:val="28"/>
          <w:szCs w:val="28"/>
        </w:rPr>
        <w:t xml:space="preserve">ETN Office (reviewed by P. </w:t>
      </w:r>
      <w:proofErr w:type="spellStart"/>
      <w:r w:rsidRPr="00610977">
        <w:rPr>
          <w:b/>
          <w:sz w:val="28"/>
          <w:szCs w:val="28"/>
        </w:rPr>
        <w:t>Jansohn</w:t>
      </w:r>
      <w:proofErr w:type="spellEnd"/>
      <w:r w:rsidRPr="00610977">
        <w:rPr>
          <w:b/>
          <w:sz w:val="28"/>
          <w:szCs w:val="28"/>
        </w:rPr>
        <w:t>)</w:t>
      </w:r>
    </w:p>
    <w:p w:rsidR="00610977" w:rsidRPr="00610977" w:rsidRDefault="00610977" w:rsidP="00610977">
      <w:pPr>
        <w:spacing w:after="0"/>
        <w:ind w:left="-720"/>
        <w:jc w:val="both"/>
        <w:rPr>
          <w:color w:val="FF0000"/>
        </w:rPr>
      </w:pPr>
      <w:r w:rsidRPr="00610977">
        <w:rPr>
          <w:color w:val="FF0000"/>
        </w:rPr>
        <w:t>Comments from the PB meeting</w:t>
      </w:r>
    </w:p>
    <w:p w:rsidR="00610977" w:rsidRPr="00610977" w:rsidRDefault="00610977" w:rsidP="00610977">
      <w:pPr>
        <w:spacing w:after="0"/>
        <w:rPr>
          <w:color w:val="FF0000"/>
          <w:lang w:eastAsia="en-GB"/>
        </w:rPr>
      </w:pPr>
      <w:r w:rsidRPr="00610977">
        <w:rPr>
          <w:color w:val="FF0000"/>
          <w:lang w:eastAsia="en-GB"/>
        </w:rPr>
        <w:t xml:space="preserve">P. </w:t>
      </w:r>
      <w:proofErr w:type="spellStart"/>
      <w:r w:rsidRPr="00610977">
        <w:rPr>
          <w:color w:val="FF0000"/>
          <w:lang w:eastAsia="en-GB"/>
        </w:rPr>
        <w:t>Jansohn</w:t>
      </w:r>
      <w:proofErr w:type="spellEnd"/>
      <w:r w:rsidRPr="00610977">
        <w:rPr>
          <w:color w:val="FF0000"/>
          <w:lang w:eastAsia="en-GB"/>
        </w:rPr>
        <w:t xml:space="preserve">: </w:t>
      </w:r>
      <w:bookmarkStart w:id="0" w:name="_GoBack"/>
      <w:bookmarkEnd w:id="0"/>
    </w:p>
    <w:p w:rsidR="00610977" w:rsidRPr="00610977" w:rsidRDefault="00610977" w:rsidP="00610977">
      <w:pPr>
        <w:pStyle w:val="ListParagraph"/>
        <w:numPr>
          <w:ilvl w:val="0"/>
          <w:numId w:val="2"/>
        </w:numPr>
        <w:rPr>
          <w:color w:val="FF0000"/>
        </w:rPr>
      </w:pPr>
      <w:r w:rsidRPr="00610977">
        <w:rPr>
          <w:color w:val="FF0000"/>
        </w:rPr>
        <w:t>highlight the new role of the PB and the extent of their responsibilities in this section.</w:t>
      </w:r>
    </w:p>
    <w:p w:rsidR="00610977" w:rsidRPr="00610977" w:rsidRDefault="00610977" w:rsidP="00610977">
      <w:pPr>
        <w:spacing w:after="0"/>
        <w:rPr>
          <w:color w:val="FF0000"/>
          <w:lang w:eastAsia="en-GB"/>
        </w:rPr>
      </w:pPr>
      <w:r w:rsidRPr="00610977">
        <w:rPr>
          <w:color w:val="FF0000"/>
          <w:lang w:eastAsia="en-GB"/>
        </w:rPr>
        <w:t xml:space="preserve">A. </w:t>
      </w:r>
      <w:proofErr w:type="spellStart"/>
      <w:r w:rsidRPr="00610977">
        <w:rPr>
          <w:color w:val="FF0000"/>
          <w:lang w:eastAsia="en-GB"/>
        </w:rPr>
        <w:t>Sayma</w:t>
      </w:r>
      <w:proofErr w:type="spellEnd"/>
      <w:r w:rsidRPr="00610977">
        <w:rPr>
          <w:color w:val="FF0000"/>
          <w:lang w:eastAsia="en-GB"/>
        </w:rPr>
        <w:t xml:space="preserve">: </w:t>
      </w:r>
    </w:p>
    <w:p w:rsidR="00610977" w:rsidRPr="00610977" w:rsidRDefault="00610977" w:rsidP="00610977">
      <w:pPr>
        <w:pStyle w:val="ListParagraph"/>
        <w:numPr>
          <w:ilvl w:val="0"/>
          <w:numId w:val="2"/>
        </w:numPr>
        <w:rPr>
          <w:color w:val="FF0000"/>
        </w:rPr>
      </w:pPr>
      <w:r w:rsidRPr="00610977">
        <w:rPr>
          <w:color w:val="FF0000"/>
        </w:rPr>
        <w:t>extending the introduction in order to have one full page of introduction</w:t>
      </w:r>
    </w:p>
    <w:p w:rsidR="00610977" w:rsidRPr="00610977" w:rsidRDefault="00610977" w:rsidP="00610977">
      <w:pPr>
        <w:pStyle w:val="ListParagraph"/>
        <w:numPr>
          <w:ilvl w:val="0"/>
          <w:numId w:val="2"/>
        </w:numPr>
        <w:rPr>
          <w:color w:val="FF0000"/>
        </w:rPr>
      </w:pPr>
      <w:r w:rsidRPr="00610977">
        <w:rPr>
          <w:color w:val="FF0000"/>
        </w:rPr>
        <w:t>add another full page for the PB members’ presentation.</w:t>
      </w:r>
    </w:p>
    <w:p w:rsidR="00610977" w:rsidRPr="00610977" w:rsidRDefault="00610977" w:rsidP="00610977">
      <w:pPr>
        <w:spacing w:after="0"/>
        <w:ind w:left="-720"/>
        <w:jc w:val="both"/>
      </w:pPr>
    </w:p>
    <w:p w:rsidR="00B155D9" w:rsidRPr="003D4260" w:rsidRDefault="00B155D9" w:rsidP="00B155D9">
      <w:pPr>
        <w:pStyle w:val="BodyText"/>
        <w:spacing w:before="1"/>
        <w:rPr>
          <w:sz w:val="22"/>
          <w:szCs w:val="22"/>
          <w:lang w:val="en-GB"/>
        </w:rPr>
      </w:pPr>
    </w:p>
    <w:p w:rsidR="00B155D9" w:rsidRPr="003D4260" w:rsidRDefault="00B155D9" w:rsidP="00B155D9">
      <w:pPr>
        <w:pStyle w:val="BodyText"/>
        <w:spacing w:line="312" w:lineRule="auto"/>
        <w:ind w:left="-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260">
        <w:rPr>
          <w:rFonts w:asciiTheme="minorHAnsi" w:hAnsiTheme="minorHAnsi" w:cstheme="minorHAnsi"/>
          <w:sz w:val="22"/>
          <w:szCs w:val="22"/>
          <w:lang w:val="en-GB"/>
        </w:rPr>
        <w:t>I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n 2013 the General Assembly assigned to ETN’s Project Board the task to produce a Research &amp; Development (R&amp;D) Recommendation Report. The purpose of this report is to summarise recommendations for R&amp;D topics based on interpretations of the user community’s needs and requirements as well as energy policy targets. The report is intended to be a living document revised on a biennial basis. The report lists topics in technical areas relevant to gas turbine systems being used in the two business segments ETN members are active in namely “oil &amp; gas” and “power generation”. The topics suggested should trigger respective actions within the ETN comm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unity in various forms: R&amp;D pro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jects, feasibility studies, best practice guidelines, development of standards and technical briefing papers.</w:t>
      </w:r>
    </w:p>
    <w:p w:rsidR="00B155D9" w:rsidRPr="003D4260" w:rsidRDefault="00B155D9" w:rsidP="00B155D9">
      <w:pPr>
        <w:pStyle w:val="BodyText"/>
        <w:spacing w:line="312" w:lineRule="auto"/>
        <w:ind w:left="-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260">
        <w:rPr>
          <w:rFonts w:asciiTheme="minorHAnsi" w:hAnsiTheme="minorHAnsi" w:cstheme="minorHAnsi"/>
          <w:sz w:val="22"/>
          <w:szCs w:val="22"/>
          <w:lang w:val="en-GB"/>
        </w:rPr>
        <w:t>The ETN Project Board provides a consultative forum and independent</w:t>
      </w:r>
      <w:r w:rsidRPr="003D4260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support</w:t>
      </w:r>
      <w:r w:rsidRPr="003D4260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Pr="003D4260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new</w:t>
      </w:r>
      <w:r w:rsidRPr="003D4260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initiatives</w:t>
      </w:r>
      <w:r w:rsidRPr="003D4260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or</w:t>
      </w:r>
      <w:r w:rsidRPr="003D4260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issues</w:t>
      </w:r>
      <w:r w:rsidRPr="003D4260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that</w:t>
      </w:r>
      <w:r w:rsidRPr="003D4260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are</w:t>
      </w:r>
      <w:r w:rsidRPr="003D4260">
        <w:rPr>
          <w:rFonts w:asciiTheme="minorHAnsi" w:hAnsiTheme="minorHAnsi" w:cstheme="minorHAnsi"/>
          <w:spacing w:val="-12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brought to its attention. Providing a sounding Board for these ideas and</w:t>
      </w:r>
      <w:r w:rsidRPr="003D4260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initiatives</w:t>
      </w:r>
      <w:r w:rsidRPr="003D4260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that</w:t>
      </w:r>
      <w:r w:rsidRPr="003D4260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pacing w:val="-4"/>
          <w:sz w:val="22"/>
          <w:szCs w:val="22"/>
          <w:lang w:val="en-GB"/>
        </w:rPr>
        <w:t>have</w:t>
      </w:r>
      <w:r w:rsidRPr="003D4260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originated</w:t>
      </w:r>
      <w:r w:rsidRPr="003D4260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from</w:t>
      </w:r>
      <w:r w:rsidRPr="003D4260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3D4260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entire</w:t>
      </w:r>
      <w:r w:rsidRPr="003D4260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body</w:t>
      </w:r>
      <w:r w:rsidRPr="003D4260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Pr="003D4260">
        <w:rPr>
          <w:rFonts w:asciiTheme="minorHAnsi" w:hAnsiTheme="minorHAnsi" w:cstheme="minorHAnsi"/>
          <w:spacing w:val="11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ETN members, the Project Board advises on how to maximise the potential of new initiatives and provides recommendations for future action, as</w:t>
      </w:r>
      <w:r w:rsidRPr="003D4260">
        <w:rPr>
          <w:rFonts w:asciiTheme="minorHAnsi" w:hAnsiTheme="minorHAnsi" w:cstheme="minorHAnsi"/>
          <w:spacing w:val="-8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appropriate.</w:t>
      </w:r>
    </w:p>
    <w:p w:rsidR="00B155D9" w:rsidRPr="003D4260" w:rsidRDefault="00B155D9" w:rsidP="00B155D9">
      <w:pPr>
        <w:pStyle w:val="BodyText"/>
        <w:spacing w:before="3"/>
        <w:ind w:left="-720"/>
        <w:rPr>
          <w:rFonts w:asciiTheme="minorHAnsi" w:hAnsiTheme="minorHAnsi" w:cstheme="minorHAnsi"/>
          <w:sz w:val="22"/>
          <w:szCs w:val="22"/>
          <w:lang w:val="en-GB"/>
        </w:rPr>
      </w:pPr>
    </w:p>
    <w:p w:rsidR="00B155D9" w:rsidRPr="003D4260" w:rsidRDefault="00B155D9" w:rsidP="00B155D9">
      <w:pPr>
        <w:pStyle w:val="BodyText"/>
        <w:spacing w:line="312" w:lineRule="auto"/>
        <w:ind w:left="-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260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Project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Board,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nominated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by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ETN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Board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in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2016,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 xml:space="preserve">consists of the following members who </w:t>
      </w:r>
      <w:r w:rsidRPr="003D4260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have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 xml:space="preserve">all contributed to the various </w:t>
      </w:r>
      <w:r w:rsidRPr="003D4260">
        <w:rPr>
          <w:rFonts w:asciiTheme="minorHAnsi" w:hAnsiTheme="minorHAnsi" w:cstheme="minorHAnsi"/>
          <w:spacing w:val="2"/>
          <w:sz w:val="22"/>
          <w:szCs w:val="22"/>
          <w:lang w:val="en-GB"/>
        </w:rPr>
        <w:t xml:space="preserve">parts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of this second edition of the recommendation</w:t>
      </w:r>
      <w:r w:rsidRPr="003D4260">
        <w:rPr>
          <w:rFonts w:asciiTheme="minorHAnsi" w:hAnsiTheme="minorHAnsi" w:cstheme="minorHAnsi"/>
          <w:spacing w:val="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report:</w:t>
      </w:r>
    </w:p>
    <w:p w:rsidR="005A76FF" w:rsidRPr="00B155D9" w:rsidRDefault="005A76FF" w:rsidP="00B155D9">
      <w:pPr>
        <w:jc w:val="both"/>
        <w:rPr>
          <w:rFonts w:cstheme="minorHAnsi"/>
        </w:rPr>
      </w:pPr>
    </w:p>
    <w:sectPr w:rsidR="005A76FF" w:rsidRPr="00B155D9" w:rsidSect="00B155D9"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297"/>
    <w:multiLevelType w:val="hybridMultilevel"/>
    <w:tmpl w:val="0008A190"/>
    <w:lvl w:ilvl="0" w:tplc="D2023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11D87"/>
    <w:multiLevelType w:val="hybridMultilevel"/>
    <w:tmpl w:val="8EA2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FF"/>
    <w:rsid w:val="00003537"/>
    <w:rsid w:val="003D4260"/>
    <w:rsid w:val="005A76FF"/>
    <w:rsid w:val="00610977"/>
    <w:rsid w:val="00B155D9"/>
    <w:rsid w:val="00C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Simeoni (ETN)</dc:creator>
  <cp:lastModifiedBy>Ugo Simeoni (ETN)</cp:lastModifiedBy>
  <cp:revision>4</cp:revision>
  <dcterms:created xsi:type="dcterms:W3CDTF">2018-07-24T10:10:00Z</dcterms:created>
  <dcterms:modified xsi:type="dcterms:W3CDTF">2018-07-24T10:17:00Z</dcterms:modified>
</cp:coreProperties>
</file>